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C913" w14:textId="52F52504" w:rsidR="00A366DE" w:rsidRPr="00A366DE" w:rsidRDefault="00DB0992" w:rsidP="00A366DE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A366DE" w:rsidRPr="00A366DE">
        <w:rPr>
          <w:rFonts w:ascii="Times New Roman" w:eastAsia="Times New Roman" w:hAnsi="Times New Roman" w:cs="Times New Roman"/>
        </w:rPr>
        <w:t>.pielikums</w:t>
      </w:r>
    </w:p>
    <w:p w14:paraId="6956938C" w14:textId="3A47A657" w:rsidR="00A366DE" w:rsidRPr="00A366DE" w:rsidRDefault="00A366DE" w:rsidP="00A366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lv-LV"/>
        </w:rPr>
      </w:pPr>
      <w:r w:rsidRPr="00A366DE"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lv-LV"/>
        </w:rPr>
        <w:t>.</w:t>
      </w:r>
    </w:p>
    <w:p w14:paraId="39676429" w14:textId="5AD153F1" w:rsidR="00A366DE" w:rsidRPr="00A366DE" w:rsidRDefault="00A366DE" w:rsidP="00A366DE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lang w:eastAsia="lv-LV"/>
        </w:rPr>
      </w:pPr>
      <w:r w:rsidRPr="00A366DE">
        <w:rPr>
          <w:rFonts w:ascii="Times New Roman" w:eastAsia="Times New Roman" w:hAnsi="Times New Roman" w:cs="Times New Roman"/>
          <w:b/>
          <w:smallCaps/>
          <w:kern w:val="28"/>
          <w:lang w:eastAsia="lv-LV"/>
        </w:rPr>
        <w:t>Tehniskās specifikācijas - tehniskais piedāvājums</w:t>
      </w:r>
    </w:p>
    <w:p w14:paraId="4E7A4DDD" w14:textId="77777777" w:rsidR="00A366DE" w:rsidRPr="00A366DE" w:rsidRDefault="00A366DE" w:rsidP="00A366DE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lang w:eastAsia="lv-LV"/>
        </w:rPr>
      </w:pPr>
    </w:p>
    <w:p w14:paraId="4509F060" w14:textId="7D178642" w:rsidR="00A366DE" w:rsidRPr="00A366DE" w:rsidRDefault="00DB0992" w:rsidP="00A366D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lang w:eastAsia="lv-LV"/>
        </w:rPr>
      </w:pPr>
      <w:r w:rsidRPr="00DB0992">
        <w:rPr>
          <w:rFonts w:ascii="Times New Roman" w:eastAsia="Times New Roman" w:hAnsi="Times New Roman" w:cs="Times New Roman"/>
          <w:sz w:val="24"/>
          <w:szCs w:val="24"/>
        </w:rPr>
        <w:t xml:space="preserve">Tirgus izpētē    identifikācijas Nr. </w:t>
      </w:r>
      <w:r w:rsidRPr="00DB0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JŪ – 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DB0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="00A366DE" w:rsidRPr="00A366DE">
        <w:rPr>
          <w:rFonts w:ascii="Times New Roman" w:eastAsia="Times New Roman" w:hAnsi="Times New Roman" w:cs="Times New Roman"/>
          <w:b/>
          <w:kern w:val="28"/>
          <w:lang w:eastAsia="lv-LV"/>
        </w:rPr>
        <w:t xml:space="preserve"> „Aerācijas baseinu difuzoru membrānu piegāde notekūdeņu attīrīšanas iekārtās” </w:t>
      </w:r>
    </w:p>
    <w:p w14:paraId="29576B98" w14:textId="77777777" w:rsidR="00A366DE" w:rsidRPr="00A366DE" w:rsidRDefault="00A366DE" w:rsidP="00A366D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lang w:eastAsia="lv-LV"/>
        </w:rPr>
      </w:pPr>
    </w:p>
    <w:p w14:paraId="19C75C18" w14:textId="618DAB22" w:rsidR="00A366DE" w:rsidRPr="00A366DE" w:rsidRDefault="00A366DE" w:rsidP="00A366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8"/>
          <w:lang w:val="x-none" w:eastAsia="lv-LV"/>
        </w:rPr>
      </w:pPr>
      <w:r w:rsidRPr="00A366DE">
        <w:rPr>
          <w:rFonts w:ascii="Times New Roman" w:eastAsia="Times New Roman" w:hAnsi="Times New Roman" w:cs="Times New Roman"/>
          <w:kern w:val="28"/>
          <w:lang w:val="x-none" w:eastAsia="lv-LV"/>
        </w:rPr>
        <w:t xml:space="preserve">Garantijas </w:t>
      </w:r>
      <w:r w:rsidRPr="00A366DE">
        <w:rPr>
          <w:rFonts w:ascii="Times New Roman" w:eastAsia="Times New Roman" w:hAnsi="Times New Roman" w:cs="Times New Roman"/>
          <w:kern w:val="28"/>
          <w:lang w:eastAsia="lv-LV"/>
        </w:rPr>
        <w:t>laiks</w:t>
      </w:r>
      <w:r w:rsidRPr="00A366DE">
        <w:rPr>
          <w:rFonts w:ascii="Times New Roman" w:eastAsia="Times New Roman" w:hAnsi="Times New Roman" w:cs="Times New Roman"/>
          <w:kern w:val="28"/>
          <w:lang w:val="x-none" w:eastAsia="lv-LV"/>
        </w:rPr>
        <w:t xml:space="preserve"> noteikt</w:t>
      </w:r>
      <w:r w:rsidRPr="00A366DE">
        <w:rPr>
          <w:rFonts w:ascii="Times New Roman" w:eastAsia="Times New Roman" w:hAnsi="Times New Roman" w:cs="Times New Roman"/>
          <w:kern w:val="28"/>
          <w:lang w:eastAsia="lv-LV"/>
        </w:rPr>
        <w:t>s</w:t>
      </w:r>
      <w:r w:rsidRPr="00A366DE">
        <w:rPr>
          <w:rFonts w:ascii="Times New Roman" w:eastAsia="Times New Roman" w:hAnsi="Times New Roman" w:cs="Times New Roman"/>
          <w:kern w:val="28"/>
          <w:lang w:val="x-none" w:eastAsia="lv-LV"/>
        </w:rPr>
        <w:t xml:space="preserve"> 24 mēnešus pēc nodošanas ekspluatācijā, saskaņā ar zemāk tabulā uzskaitītām tehniskajām prasībām</w:t>
      </w:r>
      <w:r w:rsidR="00811A4F">
        <w:rPr>
          <w:rFonts w:ascii="Times New Roman" w:eastAsia="Times New Roman" w:hAnsi="Times New Roman" w:cs="Times New Roman"/>
          <w:kern w:val="28"/>
          <w:lang w:eastAsia="lv-LV"/>
        </w:rPr>
        <w:t>.</w:t>
      </w:r>
    </w:p>
    <w:p w14:paraId="1024CF33" w14:textId="77777777" w:rsidR="00A366DE" w:rsidRPr="00A366DE" w:rsidRDefault="00A366DE" w:rsidP="00A366D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lang w:eastAsia="lv-LV"/>
        </w:rPr>
      </w:pPr>
    </w:p>
    <w:p w14:paraId="6F2DA021" w14:textId="3E93F5FA" w:rsidR="00A366DE" w:rsidRPr="00A366DE" w:rsidRDefault="00A366DE" w:rsidP="00A366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v-LV"/>
        </w:rPr>
      </w:pPr>
      <w:r w:rsidRPr="00A366DE">
        <w:rPr>
          <w:rFonts w:ascii="Times New Roman" w:eastAsia="Times New Roman" w:hAnsi="Times New Roman" w:cs="Times New Roman"/>
          <w:kern w:val="28"/>
          <w:lang w:eastAsia="lv-LV"/>
        </w:rPr>
        <w:t xml:space="preserve">Pretendents nodrošina sekojošu iekārtu piegādi </w:t>
      </w:r>
      <w:r w:rsidR="00DB0992">
        <w:rPr>
          <w:rFonts w:ascii="Times New Roman" w:eastAsia="Times New Roman" w:hAnsi="Times New Roman" w:cs="Times New Roman"/>
          <w:kern w:val="28"/>
          <w:lang w:eastAsia="lv-LV"/>
        </w:rPr>
        <w:t xml:space="preserve">Daugavsalas iela 3, Jēkabpils, Jēkabpils novads, </w:t>
      </w:r>
      <w:r w:rsidRPr="00A366DE">
        <w:rPr>
          <w:rFonts w:ascii="Times New Roman" w:eastAsia="Times New Roman" w:hAnsi="Times New Roman" w:cs="Times New Roman"/>
          <w:kern w:val="28"/>
          <w:lang w:eastAsia="lv-LV"/>
        </w:rPr>
        <w:t xml:space="preserve"> saskaņā ar zemāk uzskaitītām tehniskajām prasībām: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A366DE" w:rsidRPr="00A366DE" w14:paraId="568D13CC" w14:textId="77777777" w:rsidTr="002A248B">
        <w:trPr>
          <w:trHeight w:val="466"/>
        </w:trPr>
        <w:tc>
          <w:tcPr>
            <w:tcW w:w="4820" w:type="dxa"/>
            <w:shd w:val="clear" w:color="auto" w:fill="auto"/>
            <w:vAlign w:val="center"/>
          </w:tcPr>
          <w:p w14:paraId="44651291" w14:textId="77777777" w:rsidR="00A366DE" w:rsidRPr="00A366DE" w:rsidRDefault="00A366DE" w:rsidP="00A366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lv-LV"/>
              </w:rPr>
              <w:t>Pasūtītāja prasības piegādājamajām iekārtām un veicamajiem darbiem</w:t>
            </w:r>
          </w:p>
        </w:tc>
        <w:tc>
          <w:tcPr>
            <w:tcW w:w="4536" w:type="dxa"/>
            <w:vAlign w:val="center"/>
          </w:tcPr>
          <w:p w14:paraId="748612D3" w14:textId="77777777" w:rsidR="00A366DE" w:rsidRPr="00A366DE" w:rsidRDefault="00A366DE" w:rsidP="00A366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lv-LV"/>
              </w:rPr>
              <w:t>Pretendenta piedāvājums</w:t>
            </w:r>
          </w:p>
        </w:tc>
      </w:tr>
      <w:tr w:rsidR="00A366DE" w:rsidRPr="00A366DE" w14:paraId="65F4BFF3" w14:textId="77777777" w:rsidTr="002A248B">
        <w:tc>
          <w:tcPr>
            <w:tcW w:w="4820" w:type="dxa"/>
            <w:shd w:val="clear" w:color="auto" w:fill="auto"/>
            <w:vAlign w:val="center"/>
          </w:tcPr>
          <w:p w14:paraId="38F3D44A" w14:textId="3A58EDA5" w:rsidR="00A366DE" w:rsidRPr="00A366DE" w:rsidRDefault="001A4CDC" w:rsidP="00A366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Jaunu difuzoru</w:t>
            </w:r>
            <w:r w:rsidR="0018030A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– 245 gb.</w:t>
            </w: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un </w:t>
            </w:r>
            <w:r w:rsidR="0018030A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membrānu</w:t>
            </w: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piegāde </w:t>
            </w:r>
            <w:r w:rsidR="0018030A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– 490 gb.</w:t>
            </w:r>
          </w:p>
        </w:tc>
        <w:tc>
          <w:tcPr>
            <w:tcW w:w="4536" w:type="dxa"/>
          </w:tcPr>
          <w:p w14:paraId="7D23EAD4" w14:textId="4C661CD7" w:rsidR="00A366DE" w:rsidRPr="00A366DE" w:rsidRDefault="00A366DE" w:rsidP="00A366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  <w:tr w:rsidR="00A366DE" w:rsidRPr="00A366DE" w14:paraId="7F634FF4" w14:textId="77777777" w:rsidTr="002A248B">
        <w:tc>
          <w:tcPr>
            <w:tcW w:w="4820" w:type="dxa"/>
            <w:shd w:val="clear" w:color="auto" w:fill="auto"/>
            <w:vAlign w:val="center"/>
          </w:tcPr>
          <w:p w14:paraId="7974ADB5" w14:textId="2CEAD218" w:rsidR="00A366DE" w:rsidRPr="00A366DE" w:rsidRDefault="00246DCE" w:rsidP="00A366DE">
            <w:pPr>
              <w:widowControl w:val="0"/>
              <w:numPr>
                <w:ilvl w:val="0"/>
                <w:numId w:val="13"/>
              </w:numPr>
              <w:tabs>
                <w:tab w:val="left" w:pos="-4077"/>
                <w:tab w:val="left" w:pos="-3936"/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Sienas biezums – 1,7mm</w:t>
            </w:r>
          </w:p>
        </w:tc>
        <w:tc>
          <w:tcPr>
            <w:tcW w:w="4536" w:type="dxa"/>
          </w:tcPr>
          <w:p w14:paraId="0C38F031" w14:textId="046D33C2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</w:p>
        </w:tc>
      </w:tr>
      <w:tr w:rsidR="00A366DE" w:rsidRPr="00A366DE" w14:paraId="173E13B2" w14:textId="77777777" w:rsidTr="002A248B">
        <w:tc>
          <w:tcPr>
            <w:tcW w:w="4820" w:type="dxa"/>
            <w:shd w:val="clear" w:color="auto" w:fill="auto"/>
            <w:vAlign w:val="center"/>
          </w:tcPr>
          <w:p w14:paraId="654D16E0" w14:textId="77777777" w:rsidR="00A366DE" w:rsidRDefault="00246DCE" w:rsidP="00A366DE">
            <w:pPr>
              <w:widowControl w:val="0"/>
              <w:numPr>
                <w:ilvl w:val="0"/>
                <w:numId w:val="13"/>
              </w:numPr>
              <w:tabs>
                <w:tab w:val="left" w:pos="318"/>
                <w:tab w:val="left" w:pos="5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Difuzors diametrs 63 monolīta tips</w:t>
            </w:r>
          </w:p>
          <w:p w14:paraId="1FFF40C6" w14:textId="77EF837F" w:rsidR="00246DCE" w:rsidRPr="00A366DE" w:rsidRDefault="00246DCE" w:rsidP="00A366DE">
            <w:pPr>
              <w:widowControl w:val="0"/>
              <w:numPr>
                <w:ilvl w:val="0"/>
                <w:numId w:val="13"/>
              </w:numPr>
              <w:tabs>
                <w:tab w:val="left" w:pos="318"/>
                <w:tab w:val="left" w:pos="5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Difuzora garums </w:t>
            </w:r>
            <w:r w:rsidR="00BF06BA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4536" w:type="dxa"/>
          </w:tcPr>
          <w:p w14:paraId="1E64AC98" w14:textId="6C67502C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</w:p>
        </w:tc>
      </w:tr>
      <w:tr w:rsidR="00A366DE" w:rsidRPr="00A366DE" w14:paraId="5C315B8C" w14:textId="77777777" w:rsidTr="002A248B">
        <w:tc>
          <w:tcPr>
            <w:tcW w:w="4820" w:type="dxa"/>
            <w:shd w:val="clear" w:color="auto" w:fill="auto"/>
            <w:vAlign w:val="center"/>
          </w:tcPr>
          <w:p w14:paraId="70AAABB7" w14:textId="77777777" w:rsidR="00A143EF" w:rsidRDefault="00A143EF" w:rsidP="00A366DE">
            <w:pPr>
              <w:widowControl w:val="0"/>
              <w:numPr>
                <w:ilvl w:val="0"/>
                <w:numId w:val="1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Membrānas garums 1060</w:t>
            </w:r>
          </w:p>
          <w:p w14:paraId="0AB4777C" w14:textId="14DC5CE3" w:rsidR="00932520" w:rsidRDefault="00932520" w:rsidP="00A366DE">
            <w:pPr>
              <w:widowControl w:val="0"/>
              <w:numPr>
                <w:ilvl w:val="0"/>
                <w:numId w:val="1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Membrānas ā</w:t>
            </w:r>
            <w:r w:rsidR="00A143E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rējais diametrs 67</w:t>
            </w:r>
          </w:p>
          <w:p w14:paraId="6E28061B" w14:textId="552861E2" w:rsidR="00932520" w:rsidRDefault="00932520" w:rsidP="00A366DE">
            <w:pPr>
              <w:widowControl w:val="0"/>
              <w:numPr>
                <w:ilvl w:val="0"/>
                <w:numId w:val="1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Ausu skavas 68mm</w:t>
            </w:r>
            <w:r w:rsidR="0018030A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-980 gb</w:t>
            </w:r>
          </w:p>
          <w:p w14:paraId="43864A49" w14:textId="7A3F62FB" w:rsidR="00A366DE" w:rsidRPr="00A366DE" w:rsidRDefault="00932520" w:rsidP="00A366DE">
            <w:pPr>
              <w:widowControl w:val="0"/>
              <w:numPr>
                <w:ilvl w:val="0"/>
                <w:numId w:val="1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Knaibles ausu skavām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</w:t>
            </w:r>
            <w:r w:rsidR="0018030A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-1gb</w:t>
            </w:r>
          </w:p>
        </w:tc>
        <w:tc>
          <w:tcPr>
            <w:tcW w:w="4536" w:type="dxa"/>
          </w:tcPr>
          <w:p w14:paraId="11DCBC52" w14:textId="527B98C0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</w:p>
        </w:tc>
      </w:tr>
      <w:tr w:rsidR="00A366DE" w:rsidRPr="00A366DE" w14:paraId="08D9C7E7" w14:textId="77777777" w:rsidTr="002A248B">
        <w:tc>
          <w:tcPr>
            <w:tcW w:w="4820" w:type="dxa"/>
            <w:shd w:val="clear" w:color="auto" w:fill="auto"/>
            <w:vAlign w:val="center"/>
          </w:tcPr>
          <w:p w14:paraId="6C91E7D1" w14:textId="77777777" w:rsidR="00A366DE" w:rsidRPr="00A366DE" w:rsidRDefault="00A366DE" w:rsidP="00A366DE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Aerācijas iekārtas specifikācija, minimālās prasības:</w:t>
            </w:r>
          </w:p>
          <w:p w14:paraId="34773496" w14:textId="77777777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Iekārta paredzēta darbam sadzīves notekūdeņu attīrīšanas iekārtās ar šādiem galvenajiem rādītājiem:</w:t>
            </w:r>
          </w:p>
          <w:p w14:paraId="5C293B7A" w14:textId="77777777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Notekūdeņu pieplūde 12000 m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perscript"/>
                <w:lang w:eastAsia="lv-LV"/>
              </w:rPr>
              <w:t>3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/dnn</w:t>
            </w:r>
          </w:p>
          <w:p w14:paraId="34DBA11F" w14:textId="77777777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ĶSP līdz 740 mg/l</w:t>
            </w:r>
          </w:p>
          <w:p w14:paraId="68C0E805" w14:textId="77777777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BSP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bscript"/>
                <w:lang w:eastAsia="lv-LV"/>
              </w:rPr>
              <w:t>5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līdz 350 mg/l</w:t>
            </w:r>
          </w:p>
          <w:p w14:paraId="4B91E5C7" w14:textId="77777777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N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bscript"/>
                <w:lang w:eastAsia="lv-LV"/>
              </w:rPr>
              <w:t xml:space="preserve">kop 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līdz 50 mg/l</w:t>
            </w:r>
          </w:p>
          <w:p w14:paraId="3728D497" w14:textId="77777777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P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bscript"/>
                <w:lang w:eastAsia="lv-LV"/>
              </w:rPr>
              <w:t xml:space="preserve">kop 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līdz 15 mg/l</w:t>
            </w:r>
          </w:p>
          <w:p w14:paraId="347081C5" w14:textId="77777777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Caurules un membrānu ietvara materiāls – PVC ar stiepes izturību vismaz 48 N/mm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perscript"/>
                <w:lang w:eastAsia="lv-LV"/>
              </w:rPr>
              <w:t>2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;</w:t>
            </w:r>
          </w:p>
          <w:p w14:paraId="5B2F1F08" w14:textId="1340B4F5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Piemērots darbam vides apstākļos ar temperatūru vismaz </w:t>
            </w:r>
            <w:r w:rsidR="001A4CDC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+ 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40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perscript"/>
                <w:lang w:eastAsia="lv-LV"/>
              </w:rPr>
              <w:t>o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C;</w:t>
            </w:r>
          </w:p>
          <w:p w14:paraId="39C66626" w14:textId="2BEA4FFA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Atļauti tikai rūpnīcā </w:t>
            </w:r>
            <w:r w:rsidR="001A4CDC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ražoti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.</w:t>
            </w:r>
          </w:p>
          <w:p w14:paraId="0B499D65" w14:textId="4C2C8F82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Difuzoru membrānas materiāls – UV noturīga tehniskā gumija </w:t>
            </w:r>
            <w:r w:rsidR="001A4CDC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silikona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, noturīga pret apaugšanu ar apkārtējās vides elementiem. Citas prasības atbilstoši zemāk pievienotajai tabulai;</w:t>
            </w:r>
          </w:p>
          <w:p w14:paraId="19BA5D56" w14:textId="77777777" w:rsidR="001A4CDC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difuzora gaisa plūsmas diapazons </w:t>
            </w:r>
          </w:p>
          <w:p w14:paraId="0AAE1A16" w14:textId="77777777" w:rsidR="001A4CDC" w:rsidRDefault="001A4CDC" w:rsidP="001A4CDC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min -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2 Nm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perscript"/>
                <w:lang w:eastAsia="lv-LV"/>
              </w:rPr>
              <w:t>3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/h </w:t>
            </w:r>
          </w:p>
          <w:p w14:paraId="6DE8AEF5" w14:textId="7F299DAA" w:rsidR="00A366DE" w:rsidRPr="00A366DE" w:rsidRDefault="001A4CDC" w:rsidP="001A4CDC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max - 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2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Nm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perscript"/>
                <w:lang w:eastAsia="lv-LV"/>
              </w:rPr>
              <w:t>3</w:t>
            </w:r>
            <w:r w:rsidR="00A366DE"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/h</w:t>
            </w:r>
          </w:p>
          <w:p w14:paraId="128CCDF7" w14:textId="77777777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difuzora aerācijas efektivitāte - 2.5-6 kg O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vertAlign w:val="subscript"/>
                <w:lang w:eastAsia="lv-LV"/>
              </w:rPr>
              <w:t>2</w:t>
            </w: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 xml:space="preserve"> / kWh;</w:t>
            </w:r>
          </w:p>
          <w:p w14:paraId="3EC63201" w14:textId="77777777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sistēmas skābekļa pārneses efektivitāte (SOTE)- 6-8% par katru iegremdējuma metru.</w:t>
            </w:r>
          </w:p>
          <w:p w14:paraId="54792FD2" w14:textId="77777777" w:rsidR="00A366DE" w:rsidRPr="00A366DE" w:rsidRDefault="00A366DE" w:rsidP="00A366DE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  <w:t>Ražotāja garantētais materiālu darbības termiņš pie pareizas ekspluatācijas membrānai vismaz 5 gadi, PVC daļām – vismaz 10 gadi.</w:t>
            </w:r>
          </w:p>
          <w:p w14:paraId="6C8C1980" w14:textId="78BC58BC" w:rsidR="00A366DE" w:rsidRPr="001A4CDC" w:rsidRDefault="00A366DE" w:rsidP="001A4CDC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</w:tcPr>
          <w:p w14:paraId="55BB2DD2" w14:textId="77777777" w:rsidR="00A366DE" w:rsidRPr="00A366DE" w:rsidRDefault="00A366DE" w:rsidP="00A366DE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lv-LV"/>
              </w:rPr>
            </w:pPr>
          </w:p>
        </w:tc>
      </w:tr>
    </w:tbl>
    <w:p w14:paraId="0990A32E" w14:textId="77777777" w:rsidR="001A4CDC" w:rsidRDefault="001A4CDC" w:rsidP="00A366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6FA2C001" w14:textId="77777777" w:rsidR="00A366DE" w:rsidRPr="00A366DE" w:rsidRDefault="00A366DE" w:rsidP="00A366DE">
      <w:pPr>
        <w:keepNext/>
        <w:keepLine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28"/>
          <w:lang w:eastAsia="lv-LV"/>
        </w:rPr>
      </w:pPr>
      <w:r w:rsidRPr="00A366DE">
        <w:rPr>
          <w:rFonts w:ascii="Times New Roman" w:eastAsia="Times New Roman" w:hAnsi="Times New Roman" w:cs="Times New Roman"/>
          <w:kern w:val="28"/>
          <w:lang w:eastAsia="lv-LV"/>
        </w:rPr>
        <w:t>&lt;Pretendenta nosaukums&gt;</w:t>
      </w:r>
    </w:p>
    <w:p w14:paraId="51ACDFE5" w14:textId="77777777" w:rsidR="00A366DE" w:rsidRPr="00A366DE" w:rsidRDefault="00A366DE" w:rsidP="00A366DE">
      <w:pPr>
        <w:keepNext/>
        <w:keepLine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28"/>
          <w:lang w:eastAsia="lv-LV"/>
        </w:rPr>
      </w:pPr>
      <w:r w:rsidRPr="00A366DE">
        <w:rPr>
          <w:rFonts w:ascii="Times New Roman" w:eastAsia="Times New Roman" w:hAnsi="Times New Roman" w:cs="Times New Roman"/>
          <w:kern w:val="28"/>
          <w:lang w:eastAsia="lv-LV"/>
        </w:rPr>
        <w:t>&lt;Personas ar pārstāvības tiesībām amata nosaukums, vārds un uzvārds&gt;</w:t>
      </w:r>
    </w:p>
    <w:p w14:paraId="70164601" w14:textId="77777777" w:rsidR="00A366DE" w:rsidRPr="00A366DE" w:rsidRDefault="00A366DE" w:rsidP="00A366DE">
      <w:pPr>
        <w:keepNext/>
        <w:keepLine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28"/>
          <w:lang w:eastAsia="lv-LV"/>
        </w:rPr>
      </w:pPr>
      <w:r w:rsidRPr="00A366DE">
        <w:rPr>
          <w:rFonts w:ascii="Times New Roman" w:eastAsia="Times New Roman" w:hAnsi="Times New Roman" w:cs="Times New Roman"/>
          <w:kern w:val="28"/>
          <w:lang w:eastAsia="lv-LV"/>
        </w:rPr>
        <w:t>&lt;Personas ar pārstāvības tiesībām paraksts&gt;</w:t>
      </w:r>
    </w:p>
    <w:p w14:paraId="60617C5C" w14:textId="77777777" w:rsidR="002E534A" w:rsidRDefault="002E534A" w:rsidP="002E534A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B05FF4" w14:textId="32E6EEBC" w:rsidR="002E534A" w:rsidRPr="00DB0992" w:rsidRDefault="002E534A" w:rsidP="002E534A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0992">
        <w:rPr>
          <w:rFonts w:ascii="Times New Roman" w:eastAsia="Times New Roman" w:hAnsi="Times New Roman" w:cs="Times New Roman"/>
          <w:sz w:val="20"/>
          <w:szCs w:val="20"/>
        </w:rPr>
        <w:t>DOKUMENTS IR PARAKSTĪTS AR DROŠU ELEKTRONISKO PARAKSTU UN SATUR LAIKA ZĪMOGU</w:t>
      </w:r>
    </w:p>
    <w:p w14:paraId="165E18B7" w14:textId="77777777" w:rsidR="002E534A" w:rsidRPr="00DB0992" w:rsidRDefault="002E534A" w:rsidP="002E534A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ACFAA93" w14:textId="75A4BF69" w:rsidR="00DB0992" w:rsidRDefault="00DB0992">
      <w:r>
        <w:br w:type="page"/>
      </w:r>
    </w:p>
    <w:p w14:paraId="34D5D8DC" w14:textId="77777777" w:rsidR="00DB0992" w:rsidRPr="00DB0992" w:rsidRDefault="00DB0992" w:rsidP="00DB0992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DB0992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lastRenderedPageBreak/>
        <w:t>Pielikums Nr.1</w:t>
      </w:r>
    </w:p>
    <w:p w14:paraId="0AED5155" w14:textId="77777777" w:rsidR="00DB0992" w:rsidRPr="00DB0992" w:rsidRDefault="00DB0992" w:rsidP="00DB0992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DB0992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4D55E273" w14:textId="77777777" w:rsidR="00DB0992" w:rsidRPr="00DB0992" w:rsidRDefault="00DB0992" w:rsidP="00DB099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2EB97059" w14:textId="77777777" w:rsidR="00DB0992" w:rsidRPr="00A366DE" w:rsidRDefault="00DB0992" w:rsidP="00DB0992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lang w:eastAsia="lv-LV"/>
        </w:rPr>
      </w:pPr>
    </w:p>
    <w:p w14:paraId="1B17E1D2" w14:textId="77777777" w:rsidR="00DB0992" w:rsidRPr="00A366DE" w:rsidRDefault="00DB0992" w:rsidP="00DB0992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lang w:eastAsia="lv-LV"/>
        </w:rPr>
      </w:pPr>
      <w:r w:rsidRPr="00DB0992">
        <w:rPr>
          <w:rFonts w:ascii="Times New Roman" w:eastAsia="Times New Roman" w:hAnsi="Times New Roman" w:cs="Times New Roman"/>
          <w:sz w:val="24"/>
          <w:szCs w:val="24"/>
        </w:rPr>
        <w:t xml:space="preserve">Tirgus izpētē    identifikācijas Nr. </w:t>
      </w:r>
      <w:r w:rsidRPr="00DB0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JŪ – 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DB0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A366DE">
        <w:rPr>
          <w:rFonts w:ascii="Times New Roman" w:eastAsia="Times New Roman" w:hAnsi="Times New Roman" w:cs="Times New Roman"/>
          <w:b/>
          <w:kern w:val="28"/>
          <w:lang w:eastAsia="lv-LV"/>
        </w:rPr>
        <w:t xml:space="preserve"> „Aerācijas baseinu difuzoru membrānu piegāde notekūdeņu attīrīšanas iekārtās” </w:t>
      </w:r>
    </w:p>
    <w:p w14:paraId="2B44A8E4" w14:textId="77777777" w:rsidR="00DB0992" w:rsidRPr="00DB0992" w:rsidRDefault="00DB0992" w:rsidP="00DB0992">
      <w:pPr>
        <w:spacing w:before="120" w:after="120" w:line="2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992">
        <w:rPr>
          <w:rFonts w:ascii="Times New Roman" w:eastAsia="Times New Roman" w:hAnsi="Times New Roman" w:cs="Times New Roman"/>
          <w:sz w:val="24"/>
          <w:szCs w:val="24"/>
        </w:rPr>
        <w:t xml:space="preserve">Garantijas laiks precei – 24 mēneši. </w:t>
      </w:r>
    </w:p>
    <w:p w14:paraId="040FF43F" w14:textId="77777777" w:rsidR="00DB0992" w:rsidRPr="00DB0992" w:rsidRDefault="00DB0992" w:rsidP="00DB09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DB0992" w:rsidRPr="00DB0992" w14:paraId="3B65D2CC" w14:textId="77777777" w:rsidTr="00173BA4">
        <w:trPr>
          <w:trHeight w:val="341"/>
        </w:trPr>
        <w:tc>
          <w:tcPr>
            <w:tcW w:w="3782" w:type="dxa"/>
            <w:vAlign w:val="center"/>
          </w:tcPr>
          <w:p w14:paraId="7319B7F3" w14:textId="77777777" w:rsidR="00DB0992" w:rsidRPr="00DB0992" w:rsidRDefault="00DB0992" w:rsidP="00DB099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0992">
              <w:rPr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683" w:type="dxa"/>
            <w:vAlign w:val="center"/>
          </w:tcPr>
          <w:p w14:paraId="3CB2E5C8" w14:textId="77777777" w:rsidR="00DB0992" w:rsidRPr="00DB0992" w:rsidRDefault="00DB0992" w:rsidP="00DB099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0992">
              <w:rPr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1334" w:type="dxa"/>
            <w:vAlign w:val="center"/>
          </w:tcPr>
          <w:p w14:paraId="3625F0EA" w14:textId="77777777" w:rsidR="00DB0992" w:rsidRPr="00DB0992" w:rsidRDefault="00DB0992" w:rsidP="00DB0992">
            <w:pPr>
              <w:spacing w:line="276" w:lineRule="auto"/>
              <w:ind w:left="-50" w:right="-108"/>
              <w:jc w:val="center"/>
              <w:rPr>
                <w:b/>
                <w:bCs/>
                <w:sz w:val="24"/>
                <w:szCs w:val="24"/>
              </w:rPr>
            </w:pPr>
            <w:r w:rsidRPr="00DB0992">
              <w:rPr>
                <w:b/>
                <w:bCs/>
                <w:sz w:val="24"/>
                <w:szCs w:val="24"/>
              </w:rPr>
              <w:t xml:space="preserve">1 gab. cena </w:t>
            </w:r>
            <w:r w:rsidRPr="00DB0992">
              <w:rPr>
                <w:b/>
                <w:iCs/>
                <w:sz w:val="24"/>
                <w:szCs w:val="24"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689810E1" w14:textId="77777777" w:rsidR="00DB0992" w:rsidRPr="00DB0992" w:rsidRDefault="00DB0992" w:rsidP="00DB099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0992">
              <w:rPr>
                <w:b/>
                <w:bCs/>
                <w:sz w:val="24"/>
                <w:szCs w:val="24"/>
              </w:rPr>
              <w:t xml:space="preserve">PVN </w:t>
            </w:r>
            <w:r w:rsidRPr="00DB0992">
              <w:rPr>
                <w:b/>
                <w:iCs/>
                <w:sz w:val="24"/>
                <w:szCs w:val="24"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2CCC79B5" w14:textId="77777777" w:rsidR="00DB0992" w:rsidRPr="00DB0992" w:rsidRDefault="00DB0992" w:rsidP="00DB0992">
            <w:pPr>
              <w:spacing w:line="276" w:lineRule="auto"/>
              <w:ind w:left="-86" w:right="-108"/>
              <w:jc w:val="center"/>
              <w:rPr>
                <w:b/>
                <w:bCs/>
                <w:sz w:val="24"/>
                <w:szCs w:val="24"/>
              </w:rPr>
            </w:pPr>
            <w:r w:rsidRPr="00DB0992">
              <w:rPr>
                <w:b/>
                <w:bCs/>
                <w:sz w:val="24"/>
                <w:szCs w:val="24"/>
              </w:rPr>
              <w:t xml:space="preserve">1 gab. cena </w:t>
            </w:r>
            <w:r w:rsidRPr="00DB0992">
              <w:rPr>
                <w:b/>
                <w:iCs/>
                <w:sz w:val="24"/>
                <w:szCs w:val="24"/>
                <w:lang w:eastAsia="ar-SA"/>
              </w:rPr>
              <w:t>EUR ar PVN</w:t>
            </w:r>
          </w:p>
        </w:tc>
      </w:tr>
      <w:tr w:rsidR="00DB0992" w:rsidRPr="00DB0992" w14:paraId="00885BCA" w14:textId="77777777" w:rsidTr="00173BA4">
        <w:trPr>
          <w:trHeight w:val="1283"/>
        </w:trPr>
        <w:tc>
          <w:tcPr>
            <w:tcW w:w="3782" w:type="dxa"/>
          </w:tcPr>
          <w:p w14:paraId="6F7840A2" w14:textId="735481BB" w:rsidR="00DB0992" w:rsidRPr="00A366DE" w:rsidRDefault="00DB0992" w:rsidP="00DB0992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r w:rsidRPr="00A366DE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 xml:space="preserve">Aerācijas baseinu difuzoru membrānu piegāde notekūdeņu attīrīšanas iekārtās </w:t>
            </w:r>
          </w:p>
          <w:p w14:paraId="4C549EDF" w14:textId="380D40B5" w:rsidR="00DB0992" w:rsidRPr="00DB0992" w:rsidRDefault="00DB0992" w:rsidP="00DB09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55FA4C8" w14:textId="77777777" w:rsidR="00DB0992" w:rsidRPr="00DB0992" w:rsidRDefault="00DB0992" w:rsidP="00DB0992">
            <w:pPr>
              <w:spacing w:line="276" w:lineRule="auto"/>
              <w:rPr>
                <w:sz w:val="24"/>
                <w:szCs w:val="24"/>
              </w:rPr>
            </w:pPr>
            <w:r w:rsidRPr="00DB0992"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21416958" w14:textId="77777777" w:rsidR="00DB0992" w:rsidRPr="00DB0992" w:rsidRDefault="00DB0992" w:rsidP="00DB09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57322E4" w14:textId="77777777" w:rsidR="00DB0992" w:rsidRPr="00DB0992" w:rsidRDefault="00DB0992" w:rsidP="00DB09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D0E8170" w14:textId="77777777" w:rsidR="00DB0992" w:rsidRPr="00DB0992" w:rsidRDefault="00DB0992" w:rsidP="00DB099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A360D68" w14:textId="77777777" w:rsidR="00DB0992" w:rsidRPr="00DB0992" w:rsidRDefault="00DB0992" w:rsidP="00DB0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D0B06" w14:textId="77777777" w:rsidR="00DB0992" w:rsidRPr="00DB0992" w:rsidRDefault="00DB0992" w:rsidP="00DB09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478CCC05" w14:textId="77777777" w:rsidR="00DB0992" w:rsidRPr="00DB0992" w:rsidRDefault="00DB0992" w:rsidP="00DB0992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DB0992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7F7BAE16" w14:textId="77777777" w:rsidR="00DB0992" w:rsidRPr="00DB0992" w:rsidRDefault="00DB0992" w:rsidP="00DB0992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DB0992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46D26CC4" w14:textId="77777777" w:rsidR="00DB0992" w:rsidRPr="00DB0992" w:rsidRDefault="00DB0992" w:rsidP="00DB0992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DB0992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11A36EE7" w14:textId="77777777" w:rsidR="00DB0992" w:rsidRPr="00DB0992" w:rsidRDefault="00DB0992" w:rsidP="00DB0992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5E24346" w14:textId="77777777" w:rsidR="00DB0992" w:rsidRPr="00DB0992" w:rsidRDefault="00DB0992" w:rsidP="00DB0992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0992">
        <w:rPr>
          <w:rFonts w:ascii="Times New Roman" w:eastAsia="Times New Roman" w:hAnsi="Times New Roman" w:cs="Times New Roman"/>
          <w:sz w:val="20"/>
          <w:szCs w:val="20"/>
        </w:rPr>
        <w:t>DOKUMENTS IR PARAKSTĪTS AR DROŠU ELEKTRONISKO PARAKSTU UN SATUR LAIKA ZĪMOGU</w:t>
      </w:r>
    </w:p>
    <w:p w14:paraId="143BA67B" w14:textId="77777777" w:rsidR="00DB0992" w:rsidRPr="00DB0992" w:rsidRDefault="00DB0992" w:rsidP="00DB0992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C5004D2" w14:textId="11C11CD1" w:rsidR="00FF203A" w:rsidRPr="00DB0992" w:rsidRDefault="00FF203A" w:rsidP="00A366D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F203A" w:rsidRPr="00DB0992" w:rsidSect="00227D41">
      <w:pgSz w:w="11906" w:h="16838"/>
      <w:pgMar w:top="993" w:right="1021" w:bottom="1276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ABE6" w14:textId="77777777" w:rsidR="00651ABA" w:rsidRDefault="00651ABA" w:rsidP="008777D2">
      <w:pPr>
        <w:spacing w:after="0" w:line="240" w:lineRule="auto"/>
      </w:pPr>
      <w:r>
        <w:separator/>
      </w:r>
    </w:p>
  </w:endnote>
  <w:endnote w:type="continuationSeparator" w:id="0">
    <w:p w14:paraId="1BE997F3" w14:textId="77777777" w:rsidR="00651ABA" w:rsidRDefault="00651ABA" w:rsidP="0087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4BD3" w14:textId="77777777" w:rsidR="00651ABA" w:rsidRDefault="00651ABA" w:rsidP="008777D2">
      <w:pPr>
        <w:spacing w:after="0" w:line="240" w:lineRule="auto"/>
      </w:pPr>
      <w:r>
        <w:separator/>
      </w:r>
    </w:p>
  </w:footnote>
  <w:footnote w:type="continuationSeparator" w:id="0">
    <w:p w14:paraId="0D09E4C4" w14:textId="77777777" w:rsidR="00651ABA" w:rsidRDefault="00651ABA" w:rsidP="0087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63A3"/>
    <w:multiLevelType w:val="multilevel"/>
    <w:tmpl w:val="7A64B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04BBB"/>
    <w:multiLevelType w:val="hybridMultilevel"/>
    <w:tmpl w:val="0E02E5B6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B57"/>
    <w:multiLevelType w:val="hybridMultilevel"/>
    <w:tmpl w:val="36F2342C"/>
    <w:lvl w:ilvl="0" w:tplc="3574E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D"/>
    <w:multiLevelType w:val="hybridMultilevel"/>
    <w:tmpl w:val="C484B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102"/>
    <w:multiLevelType w:val="hybridMultilevel"/>
    <w:tmpl w:val="2FC05B24"/>
    <w:lvl w:ilvl="0" w:tplc="DEC0EB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672E"/>
    <w:multiLevelType w:val="hybridMultilevel"/>
    <w:tmpl w:val="5FE404B8"/>
    <w:lvl w:ilvl="0" w:tplc="FFFFFFFF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821122F"/>
    <w:multiLevelType w:val="hybridMultilevel"/>
    <w:tmpl w:val="72C2F13C"/>
    <w:lvl w:ilvl="0" w:tplc="FFFFFFFF">
      <w:start w:val="1"/>
      <w:numFmt w:val="decimal"/>
      <w:lvlText w:val="%1)"/>
      <w:lvlJc w:val="left"/>
      <w:pPr>
        <w:ind w:left="754" w:hanging="360"/>
      </w:pPr>
    </w:lvl>
    <w:lvl w:ilvl="1" w:tplc="FFFFFFFF">
      <w:start w:val="1"/>
      <w:numFmt w:val="lowerLetter"/>
      <w:lvlText w:val="%2."/>
      <w:lvlJc w:val="left"/>
      <w:pPr>
        <w:ind w:left="1474" w:hanging="360"/>
      </w:pPr>
    </w:lvl>
    <w:lvl w:ilvl="2" w:tplc="FFFFFFFF">
      <w:start w:val="1"/>
      <w:numFmt w:val="lowerRoman"/>
      <w:lvlText w:val="%3."/>
      <w:lvlJc w:val="right"/>
      <w:pPr>
        <w:ind w:left="2194" w:hanging="180"/>
      </w:pPr>
    </w:lvl>
    <w:lvl w:ilvl="3" w:tplc="FFFFFFFF">
      <w:start w:val="1"/>
      <w:numFmt w:val="decimal"/>
      <w:lvlText w:val="%4."/>
      <w:lvlJc w:val="left"/>
      <w:pPr>
        <w:ind w:left="2914" w:hanging="360"/>
      </w:pPr>
    </w:lvl>
    <w:lvl w:ilvl="4" w:tplc="FFFFFFFF">
      <w:start w:val="1"/>
      <w:numFmt w:val="lowerLetter"/>
      <w:lvlText w:val="%5."/>
      <w:lvlJc w:val="left"/>
      <w:pPr>
        <w:ind w:left="3634" w:hanging="360"/>
      </w:pPr>
    </w:lvl>
    <w:lvl w:ilvl="5" w:tplc="FFFFFFFF">
      <w:start w:val="1"/>
      <w:numFmt w:val="lowerRoman"/>
      <w:lvlText w:val="%6."/>
      <w:lvlJc w:val="right"/>
      <w:pPr>
        <w:ind w:left="4354" w:hanging="180"/>
      </w:pPr>
    </w:lvl>
    <w:lvl w:ilvl="6" w:tplc="FFFFFFFF">
      <w:start w:val="1"/>
      <w:numFmt w:val="decimal"/>
      <w:lvlText w:val="%7."/>
      <w:lvlJc w:val="left"/>
      <w:pPr>
        <w:ind w:left="5074" w:hanging="360"/>
      </w:pPr>
    </w:lvl>
    <w:lvl w:ilvl="7" w:tplc="FFFFFFFF">
      <w:start w:val="1"/>
      <w:numFmt w:val="lowerLetter"/>
      <w:lvlText w:val="%8."/>
      <w:lvlJc w:val="left"/>
      <w:pPr>
        <w:ind w:left="5794" w:hanging="360"/>
      </w:pPr>
    </w:lvl>
    <w:lvl w:ilvl="8" w:tplc="FFFFFFFF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0D60028"/>
    <w:multiLevelType w:val="hybridMultilevel"/>
    <w:tmpl w:val="7F08E01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18E33A4"/>
    <w:multiLevelType w:val="hybridMultilevel"/>
    <w:tmpl w:val="1AEC5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0AF6"/>
    <w:multiLevelType w:val="multilevel"/>
    <w:tmpl w:val="E2CC6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407444"/>
    <w:multiLevelType w:val="multilevel"/>
    <w:tmpl w:val="D192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num w:numId="1" w16cid:durableId="10947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06148">
    <w:abstractNumId w:val="5"/>
  </w:num>
  <w:num w:numId="3" w16cid:durableId="950238240">
    <w:abstractNumId w:val="10"/>
  </w:num>
  <w:num w:numId="4" w16cid:durableId="1244947966">
    <w:abstractNumId w:val="1"/>
  </w:num>
  <w:num w:numId="5" w16cid:durableId="102503305">
    <w:abstractNumId w:val="3"/>
  </w:num>
  <w:num w:numId="6" w16cid:durableId="645092464">
    <w:abstractNumId w:val="4"/>
  </w:num>
  <w:num w:numId="7" w16cid:durableId="811022538">
    <w:abstractNumId w:val="11"/>
  </w:num>
  <w:num w:numId="8" w16cid:durableId="1446074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0596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764269">
    <w:abstractNumId w:val="6"/>
  </w:num>
  <w:num w:numId="11" w16cid:durableId="1629318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1237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8587559">
    <w:abstractNumId w:val="2"/>
  </w:num>
  <w:num w:numId="14" w16cid:durableId="1215048058">
    <w:abstractNumId w:val="7"/>
  </w:num>
  <w:num w:numId="15" w16cid:durableId="41633041">
    <w:abstractNumId w:val="9"/>
  </w:num>
  <w:num w:numId="16" w16cid:durableId="813258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C4"/>
    <w:rsid w:val="000067E1"/>
    <w:rsid w:val="00020B22"/>
    <w:rsid w:val="00041F68"/>
    <w:rsid w:val="00076B95"/>
    <w:rsid w:val="00094A81"/>
    <w:rsid w:val="00097E52"/>
    <w:rsid w:val="0018030A"/>
    <w:rsid w:val="001A4CDC"/>
    <w:rsid w:val="00227D41"/>
    <w:rsid w:val="002469A0"/>
    <w:rsid w:val="00246DCE"/>
    <w:rsid w:val="002E534A"/>
    <w:rsid w:val="004A5792"/>
    <w:rsid w:val="005277E5"/>
    <w:rsid w:val="00651ABA"/>
    <w:rsid w:val="0074293D"/>
    <w:rsid w:val="00811A4F"/>
    <w:rsid w:val="008777D2"/>
    <w:rsid w:val="008A3E7D"/>
    <w:rsid w:val="00932520"/>
    <w:rsid w:val="00A07ADD"/>
    <w:rsid w:val="00A134FC"/>
    <w:rsid w:val="00A143EF"/>
    <w:rsid w:val="00A366DE"/>
    <w:rsid w:val="00BF06BA"/>
    <w:rsid w:val="00CA71AE"/>
    <w:rsid w:val="00CF06C4"/>
    <w:rsid w:val="00D6708C"/>
    <w:rsid w:val="00DB0992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4ED7"/>
  <w15:chartTrackingRefBased/>
  <w15:docId w15:val="{79619389-0CD4-4895-9FE8-2E9ECB53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8777D2"/>
    <w:rPr>
      <w:color w:val="0000FF"/>
      <w:u w:val="single"/>
    </w:rPr>
  </w:style>
  <w:style w:type="paragraph" w:styleId="Sarakstarindkopa">
    <w:name w:val="List Paragraph"/>
    <w:aliases w:val="Syle 1,Normal bullet 2,Bullet list,Strip,H&amp;P List Paragraph,Līguma galvenais punkts,Virsraksti,Saistīto dokumentu saraksts,PPS_Bullet,2,List Paragraph1,Numurets,Colorful List - Accent 12,Numbered Para 1,Dot pt,No Spacing1,list paragrap"/>
    <w:basedOn w:val="Parasts"/>
    <w:link w:val="SarakstarindkopaRakstz"/>
    <w:uiPriority w:val="34"/>
    <w:qFormat/>
    <w:rsid w:val="008777D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Līguma galvenais punkts Rakstz.,Virsraksti Rakstz.,Saistīto dokumentu saraksts Rakstz.,PPS_Bullet Rakstz.,2 Rakstz."/>
    <w:link w:val="Sarakstarindkopa"/>
    <w:uiPriority w:val="34"/>
    <w:qFormat/>
    <w:rsid w:val="008777D2"/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paragraph" w:customStyle="1" w:styleId="Rindkopa">
    <w:name w:val="Rindkopa"/>
    <w:basedOn w:val="Parasts"/>
    <w:next w:val="Parasts"/>
    <w:rsid w:val="008777D2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styleId="Vresteksts">
    <w:name w:val="footnote text"/>
    <w:aliases w:val="Footnote,Fußnote"/>
    <w:basedOn w:val="Parasts"/>
    <w:link w:val="VrestekstsRakstz"/>
    <w:rsid w:val="0087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rsid w:val="008777D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aliases w:val="Footnote symbol"/>
    <w:rsid w:val="008777D2"/>
    <w:rPr>
      <w:vertAlign w:val="superscript"/>
    </w:rPr>
  </w:style>
  <w:style w:type="paragraph" w:styleId="Tekstabloks">
    <w:name w:val="Block Text"/>
    <w:basedOn w:val="Parasts"/>
    <w:rsid w:val="00097E52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table" w:styleId="Reatabula">
    <w:name w:val="Table Grid"/>
    <w:basedOn w:val="Parastatabula"/>
    <w:uiPriority w:val="39"/>
    <w:rsid w:val="00D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Mārtiņs Eglītis</dc:creator>
  <cp:keywords/>
  <dc:description/>
  <cp:lastModifiedBy>Diāna Ose</cp:lastModifiedBy>
  <cp:revision>7</cp:revision>
  <dcterms:created xsi:type="dcterms:W3CDTF">2023-06-19T12:10:00Z</dcterms:created>
  <dcterms:modified xsi:type="dcterms:W3CDTF">2023-06-21T07:11:00Z</dcterms:modified>
</cp:coreProperties>
</file>